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FC" w:rsidRPr="000527A2" w:rsidRDefault="00A910FC" w:rsidP="00017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</w:t>
      </w:r>
      <w:r w:rsidR="00263411" w:rsidRPr="000527A2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="0043777A">
        <w:rPr>
          <w:rFonts w:ascii="Times New Roman" w:hAnsi="Times New Roman" w:cs="Times New Roman"/>
          <w:bCs/>
          <w:sz w:val="30"/>
          <w:szCs w:val="30"/>
        </w:rPr>
        <w:t xml:space="preserve">     </w:t>
      </w:r>
      <w:r w:rsidR="00856BD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377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71A9C" w:rsidRPr="000527A2">
        <w:rPr>
          <w:rFonts w:ascii="Times New Roman" w:hAnsi="Times New Roman" w:cs="Times New Roman"/>
          <w:bCs/>
          <w:sz w:val="30"/>
          <w:szCs w:val="30"/>
        </w:rPr>
        <w:t>УТВЕРЖДЕНО</w:t>
      </w:r>
    </w:p>
    <w:p w:rsidR="00A910FC" w:rsidRPr="000527A2" w:rsidRDefault="00A910FC" w:rsidP="00017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</w:t>
      </w: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431415" w:rsidRPr="000527A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71A9C" w:rsidRPr="000527A2">
        <w:rPr>
          <w:rFonts w:ascii="Times New Roman" w:hAnsi="Times New Roman" w:cs="Times New Roman"/>
          <w:bCs/>
          <w:sz w:val="30"/>
          <w:szCs w:val="30"/>
        </w:rPr>
        <w:t>Протокол заседания комиссии</w:t>
      </w:r>
    </w:p>
    <w:p w:rsidR="00A910FC" w:rsidRPr="000527A2" w:rsidRDefault="00371A9C" w:rsidP="00A91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             </w:t>
      </w:r>
      <w:r w:rsidR="00A910FC" w:rsidRPr="000527A2">
        <w:rPr>
          <w:rFonts w:ascii="Times New Roman" w:hAnsi="Times New Roman" w:cs="Times New Roman"/>
          <w:bCs/>
          <w:sz w:val="30"/>
          <w:szCs w:val="30"/>
        </w:rPr>
        <w:t>РУЭСП «</w:t>
      </w:r>
      <w:proofErr w:type="spellStart"/>
      <w:r w:rsidR="00A910FC" w:rsidRPr="000527A2">
        <w:rPr>
          <w:rFonts w:ascii="Times New Roman" w:hAnsi="Times New Roman" w:cs="Times New Roman"/>
          <w:bCs/>
          <w:sz w:val="30"/>
          <w:szCs w:val="30"/>
        </w:rPr>
        <w:t>Днепробугводпуть</w:t>
      </w:r>
      <w:proofErr w:type="spellEnd"/>
      <w:r w:rsidR="00A910FC" w:rsidRPr="000527A2">
        <w:rPr>
          <w:rFonts w:ascii="Times New Roman" w:hAnsi="Times New Roman" w:cs="Times New Roman"/>
          <w:bCs/>
          <w:sz w:val="30"/>
          <w:szCs w:val="30"/>
        </w:rPr>
        <w:t>»</w:t>
      </w:r>
    </w:p>
    <w:p w:rsidR="00A74E8B" w:rsidRPr="000527A2" w:rsidRDefault="00A74E8B" w:rsidP="00A91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 </w:t>
      </w:r>
      <w:r w:rsidR="00B02A6A" w:rsidRPr="000527A2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="00371A9C" w:rsidRPr="000527A2">
        <w:rPr>
          <w:rFonts w:ascii="Times New Roman" w:hAnsi="Times New Roman" w:cs="Times New Roman"/>
          <w:bCs/>
          <w:sz w:val="30"/>
          <w:szCs w:val="30"/>
        </w:rPr>
        <w:t>по противодействию коррупции</w:t>
      </w:r>
    </w:p>
    <w:p w:rsidR="00A910FC" w:rsidRPr="000527A2" w:rsidRDefault="00371A9C" w:rsidP="003631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                        </w:t>
      </w:r>
      <w:r w:rsidR="00DF6951">
        <w:rPr>
          <w:rFonts w:ascii="Times New Roman" w:hAnsi="Times New Roman" w:cs="Times New Roman"/>
          <w:bCs/>
          <w:sz w:val="30"/>
          <w:szCs w:val="30"/>
        </w:rPr>
        <w:t>от 26 декабря 2024</w:t>
      </w:r>
      <w:r w:rsidR="00C2277F">
        <w:rPr>
          <w:rFonts w:ascii="Times New Roman" w:hAnsi="Times New Roman" w:cs="Times New Roman"/>
          <w:bCs/>
          <w:sz w:val="30"/>
          <w:szCs w:val="30"/>
        </w:rPr>
        <w:t xml:space="preserve"> года №4</w:t>
      </w:r>
      <w:r w:rsidR="00A910FC" w:rsidRPr="000527A2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                           </w:t>
      </w:r>
    </w:p>
    <w:p w:rsidR="00DF6951" w:rsidRDefault="00A7388E" w:rsidP="00DF695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F6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17202" w:rsidRPr="00DF6951" w:rsidRDefault="00DF6951" w:rsidP="00DF695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C6E9B" w:rsidRPr="00DF6951">
        <w:rPr>
          <w:rFonts w:ascii="Times New Roman" w:hAnsi="Times New Roman" w:cs="Times New Roman"/>
          <w:sz w:val="30"/>
          <w:szCs w:val="30"/>
        </w:rPr>
        <w:t>ПЛАН</w:t>
      </w:r>
    </w:p>
    <w:p w:rsidR="00017202" w:rsidRPr="00DF6951" w:rsidRDefault="003C6E9B" w:rsidP="00DF69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F6951">
        <w:rPr>
          <w:rFonts w:ascii="Times New Roman" w:hAnsi="Times New Roman" w:cs="Times New Roman"/>
          <w:sz w:val="30"/>
          <w:szCs w:val="30"/>
        </w:rPr>
        <w:t>работы комиссии РУЭСП «</w:t>
      </w:r>
      <w:proofErr w:type="spellStart"/>
      <w:r w:rsidRPr="00DF6951">
        <w:rPr>
          <w:rFonts w:ascii="Times New Roman" w:hAnsi="Times New Roman" w:cs="Times New Roman"/>
          <w:sz w:val="30"/>
          <w:szCs w:val="30"/>
        </w:rPr>
        <w:t>Днепробугводпуть</w:t>
      </w:r>
      <w:proofErr w:type="spellEnd"/>
      <w:r w:rsidRPr="00DF6951">
        <w:rPr>
          <w:rFonts w:ascii="Times New Roman" w:hAnsi="Times New Roman" w:cs="Times New Roman"/>
          <w:sz w:val="30"/>
          <w:szCs w:val="30"/>
        </w:rPr>
        <w:t xml:space="preserve">» </w:t>
      </w:r>
      <w:r w:rsidR="002E226D" w:rsidRPr="00DF6951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DF6951" w:rsidRPr="00DF6951" w:rsidRDefault="003C6E9B" w:rsidP="00DF69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F6951">
        <w:rPr>
          <w:rFonts w:ascii="Times New Roman" w:hAnsi="Times New Roman" w:cs="Times New Roman"/>
          <w:sz w:val="30"/>
          <w:szCs w:val="30"/>
        </w:rPr>
        <w:t xml:space="preserve">на </w:t>
      </w:r>
      <w:r w:rsidR="00DF6951" w:rsidRPr="00DF6951">
        <w:rPr>
          <w:rFonts w:ascii="Times New Roman" w:hAnsi="Times New Roman" w:cs="Times New Roman"/>
          <w:sz w:val="30"/>
          <w:szCs w:val="30"/>
        </w:rPr>
        <w:t>2025</w:t>
      </w:r>
      <w:r w:rsidR="00786697" w:rsidRPr="00DF6951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891"/>
        <w:gridCol w:w="4111"/>
        <w:gridCol w:w="4252"/>
      </w:tblGrid>
      <w:tr w:rsidR="00DF6951" w:rsidRPr="00DF6951" w:rsidTr="00DF6951"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pStyle w:val="1"/>
              <w:shd w:val="clear" w:color="auto" w:fill="auto"/>
              <w:spacing w:line="240" w:lineRule="auto"/>
              <w:ind w:left="2" w:firstLine="0"/>
              <w:jc w:val="center"/>
              <w:rPr>
                <w:rFonts w:eastAsia="Calibri"/>
                <w:sz w:val="28"/>
                <w:szCs w:val="28"/>
              </w:rPr>
            </w:pPr>
            <w:r w:rsidRPr="00DF6951">
              <w:rPr>
                <w:rFonts w:eastAsia="Calibri"/>
                <w:sz w:val="28"/>
                <w:szCs w:val="28"/>
              </w:rPr>
              <w:t>№</w:t>
            </w:r>
          </w:p>
          <w:p w:rsidR="00DF6951" w:rsidRPr="00DF6951" w:rsidRDefault="00DF6951" w:rsidP="00DF6951">
            <w:pPr>
              <w:pStyle w:val="1"/>
              <w:spacing w:line="240" w:lineRule="auto"/>
              <w:ind w:left="2" w:firstLine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DF695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F695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pStyle w:val="1"/>
              <w:shd w:val="clear" w:color="auto" w:fill="auto"/>
              <w:spacing w:line="240" w:lineRule="auto"/>
              <w:ind w:left="-108"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F6951" w:rsidRPr="00DF6951" w:rsidRDefault="00DF6951" w:rsidP="00DF6951">
            <w:pPr>
              <w:pStyle w:val="1"/>
              <w:shd w:val="clear" w:color="auto" w:fill="auto"/>
              <w:spacing w:line="240" w:lineRule="auto"/>
              <w:ind w:left="-108" w:firstLine="0"/>
              <w:jc w:val="center"/>
              <w:rPr>
                <w:rFonts w:eastAsia="Calibri"/>
                <w:sz w:val="28"/>
                <w:szCs w:val="28"/>
              </w:rPr>
            </w:pPr>
            <w:r w:rsidRPr="00DF6951">
              <w:rPr>
                <w:rFonts w:eastAsia="Calibri"/>
                <w:sz w:val="28"/>
                <w:szCs w:val="28"/>
              </w:rPr>
              <w:t>Вопросы</w:t>
            </w:r>
          </w:p>
        </w:tc>
        <w:tc>
          <w:tcPr>
            <w:tcW w:w="4111" w:type="dxa"/>
            <w:shd w:val="clear" w:color="auto" w:fill="auto"/>
          </w:tcPr>
          <w:p w:rsidR="00DF6951" w:rsidRDefault="00DF6951" w:rsidP="00DF695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F6951" w:rsidRPr="00DF6951" w:rsidRDefault="00DF6951" w:rsidP="00DF695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DF6951">
              <w:rPr>
                <w:rFonts w:eastAsia="Calibri"/>
                <w:sz w:val="28"/>
                <w:szCs w:val="28"/>
              </w:rPr>
              <w:t>Месяц проведения заседания</w:t>
            </w:r>
          </w:p>
        </w:tc>
        <w:tc>
          <w:tcPr>
            <w:tcW w:w="4252" w:type="dxa"/>
            <w:shd w:val="clear" w:color="auto" w:fill="auto"/>
          </w:tcPr>
          <w:p w:rsidR="00DF6951" w:rsidRPr="00DF6951" w:rsidRDefault="00DF6951" w:rsidP="00DF695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DF69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Ответственные за подготовку материалов для рассмотрения на заседании комиссии</w:t>
            </w:r>
          </w:p>
        </w:tc>
      </w:tr>
      <w:tr w:rsidR="00DF6951" w:rsidRPr="00DF6951" w:rsidTr="00DF6951"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hAnsi="Times New Roman" w:cs="Times New Roman"/>
                <w:sz w:val="28"/>
                <w:szCs w:val="28"/>
              </w:rPr>
              <w:t>О ходе реализации на предприятии мероприятий по противодействию коррупции в системе Минтранса на 2023 – 2025 годы, утвержденных Министерства транспорта и коммуникаций Республики Беларусь от 01.02.2023 №24-ц, и Плана мер по снижению коррупционных рисков в работе должностных лиц Минтранса, его подразделений и организаций, входящих в систему Минтранса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F6951" w:rsidRPr="00DF6951" w:rsidTr="00DF6951"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Отчет о работе по вовлечению в хозяйственный оборот неиспользуемого и неэффективно используемого имущества</w:t>
            </w:r>
          </w:p>
        </w:tc>
        <w:tc>
          <w:tcPr>
            <w:tcW w:w="411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Зам. ген. директора по экономике</w:t>
            </w: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КПО</w:t>
            </w: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ТТО</w:t>
            </w:r>
          </w:p>
        </w:tc>
      </w:tr>
      <w:tr w:rsidR="00DF6951" w:rsidRPr="00DF6951" w:rsidTr="00DF6951">
        <w:trPr>
          <w:trHeight w:val="699"/>
        </w:trPr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Отчет о работе по погашению просроченной дебиторской задолженности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DF6951" w:rsidRPr="00DF6951" w:rsidTr="00DF6951">
        <w:trPr>
          <w:trHeight w:val="699"/>
        </w:trPr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91" w:type="dxa"/>
            <w:shd w:val="clear" w:color="auto" w:fill="auto"/>
          </w:tcPr>
          <w:p w:rsid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результатов работы по обращениям граждан и юридических лиц</w:t>
            </w:r>
          </w:p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DF6951" w:rsidRPr="00DF6951" w:rsidTr="00DF6951"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информации о выявленных правоохранительными органами  коррупционных правонарушениях в системе Минтранса и других государственных органах (организациях)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DF6951" w:rsidRPr="00DF6951" w:rsidTr="00DF6951"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имевших место фактов  причинения предприятию материального ущерба</w:t>
            </w:r>
          </w:p>
        </w:tc>
        <w:tc>
          <w:tcPr>
            <w:tcW w:w="411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951" w:rsidRPr="00DF6951" w:rsidTr="00DF6951"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Отчет по работе по соблюдению законодательства о государственных закупках и закупках за счет собственных средств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закупкам</w:t>
            </w:r>
          </w:p>
        </w:tc>
      </w:tr>
      <w:tr w:rsidR="00DF6951" w:rsidRPr="00DF6951" w:rsidTr="00DF6951">
        <w:tc>
          <w:tcPr>
            <w:tcW w:w="596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ит</w:t>
            </w:r>
            <w:r w:rsidR="00701912">
              <w:rPr>
                <w:rFonts w:ascii="Times New Roman" w:eastAsia="Calibri" w:hAnsi="Times New Roman" w:cs="Times New Roman"/>
                <w:sz w:val="28"/>
                <w:szCs w:val="28"/>
              </w:rPr>
              <w:t>огов годовой инвентаризации 2025</w:t>
            </w: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F6951" w:rsidRPr="00DF6951" w:rsidTr="00DF6951">
        <w:trPr>
          <w:trHeight w:val="1489"/>
        </w:trPr>
        <w:tc>
          <w:tcPr>
            <w:tcW w:w="596" w:type="dxa"/>
            <w:shd w:val="clear" w:color="auto" w:fill="auto"/>
          </w:tcPr>
          <w:p w:rsidR="00DF6951" w:rsidRPr="00DF6951" w:rsidRDefault="00A36AF0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F6951"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работы комиссии по противодействию коррупции за 2025 год, разработка и утверждение плана работы комиссии на 2026 год </w:t>
            </w:r>
          </w:p>
        </w:tc>
        <w:tc>
          <w:tcPr>
            <w:tcW w:w="4111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  <w:shd w:val="clear" w:color="auto" w:fill="auto"/>
          </w:tcPr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951" w:rsidRPr="00DF6951" w:rsidRDefault="00DF6951" w:rsidP="00DF69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95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</w:tbl>
    <w:p w:rsidR="00DF6951" w:rsidRPr="00DF6951" w:rsidRDefault="00DF6951" w:rsidP="00DF695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3B" w:rsidRPr="00DF6951" w:rsidRDefault="007D3A3B" w:rsidP="00DF695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A3B" w:rsidRPr="00DF6951" w:rsidSect="008438E0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DC"/>
    <w:rsid w:val="00003E11"/>
    <w:rsid w:val="00017202"/>
    <w:rsid w:val="00020006"/>
    <w:rsid w:val="000352FC"/>
    <w:rsid w:val="000407DC"/>
    <w:rsid w:val="000527A2"/>
    <w:rsid w:val="00060FD6"/>
    <w:rsid w:val="0006248F"/>
    <w:rsid w:val="0006327C"/>
    <w:rsid w:val="00073693"/>
    <w:rsid w:val="0008517F"/>
    <w:rsid w:val="000C4923"/>
    <w:rsid w:val="000E6BA5"/>
    <w:rsid w:val="00101202"/>
    <w:rsid w:val="00105023"/>
    <w:rsid w:val="00112072"/>
    <w:rsid w:val="00171EA7"/>
    <w:rsid w:val="0018052E"/>
    <w:rsid w:val="00196731"/>
    <w:rsid w:val="001A433F"/>
    <w:rsid w:val="001C32C9"/>
    <w:rsid w:val="00263411"/>
    <w:rsid w:val="002A554E"/>
    <w:rsid w:val="002A630E"/>
    <w:rsid w:val="002E226D"/>
    <w:rsid w:val="00305860"/>
    <w:rsid w:val="003305CB"/>
    <w:rsid w:val="00354632"/>
    <w:rsid w:val="003631A5"/>
    <w:rsid w:val="00367A59"/>
    <w:rsid w:val="00371A9C"/>
    <w:rsid w:val="00386A80"/>
    <w:rsid w:val="003921F1"/>
    <w:rsid w:val="003C6E9B"/>
    <w:rsid w:val="003D4FA2"/>
    <w:rsid w:val="00406F32"/>
    <w:rsid w:val="004135C7"/>
    <w:rsid w:val="00431415"/>
    <w:rsid w:val="0043777A"/>
    <w:rsid w:val="00464791"/>
    <w:rsid w:val="00474C16"/>
    <w:rsid w:val="00496DBC"/>
    <w:rsid w:val="004B1E9F"/>
    <w:rsid w:val="004B26F5"/>
    <w:rsid w:val="005744A4"/>
    <w:rsid w:val="005D3FFE"/>
    <w:rsid w:val="005D4746"/>
    <w:rsid w:val="00614A6D"/>
    <w:rsid w:val="00614B91"/>
    <w:rsid w:val="00631F00"/>
    <w:rsid w:val="00643A5B"/>
    <w:rsid w:val="0065115E"/>
    <w:rsid w:val="006579D9"/>
    <w:rsid w:val="00674F6A"/>
    <w:rsid w:val="00682AC1"/>
    <w:rsid w:val="006A0BA4"/>
    <w:rsid w:val="006A0E50"/>
    <w:rsid w:val="006B3E1C"/>
    <w:rsid w:val="006C7539"/>
    <w:rsid w:val="006C7BE4"/>
    <w:rsid w:val="006D07F5"/>
    <w:rsid w:val="007000BD"/>
    <w:rsid w:val="00701912"/>
    <w:rsid w:val="007232D1"/>
    <w:rsid w:val="00734F47"/>
    <w:rsid w:val="00770C70"/>
    <w:rsid w:val="00781017"/>
    <w:rsid w:val="00786697"/>
    <w:rsid w:val="007D3A3B"/>
    <w:rsid w:val="007D7B3C"/>
    <w:rsid w:val="00801D68"/>
    <w:rsid w:val="008438E0"/>
    <w:rsid w:val="00852E35"/>
    <w:rsid w:val="00856BD3"/>
    <w:rsid w:val="0086351F"/>
    <w:rsid w:val="00881F2D"/>
    <w:rsid w:val="008855FE"/>
    <w:rsid w:val="008A78C4"/>
    <w:rsid w:val="008B7000"/>
    <w:rsid w:val="008C10DB"/>
    <w:rsid w:val="008E3412"/>
    <w:rsid w:val="009058E1"/>
    <w:rsid w:val="00906A2A"/>
    <w:rsid w:val="00926A84"/>
    <w:rsid w:val="00927388"/>
    <w:rsid w:val="009302C5"/>
    <w:rsid w:val="00944DBD"/>
    <w:rsid w:val="0097146F"/>
    <w:rsid w:val="00977C56"/>
    <w:rsid w:val="00995B09"/>
    <w:rsid w:val="00996A7C"/>
    <w:rsid w:val="009A4212"/>
    <w:rsid w:val="009B3525"/>
    <w:rsid w:val="009C6A66"/>
    <w:rsid w:val="009E36F0"/>
    <w:rsid w:val="009E5A5C"/>
    <w:rsid w:val="00A017F0"/>
    <w:rsid w:val="00A04C05"/>
    <w:rsid w:val="00A3192D"/>
    <w:rsid w:val="00A34FAA"/>
    <w:rsid w:val="00A36AF0"/>
    <w:rsid w:val="00A53B9E"/>
    <w:rsid w:val="00A578A5"/>
    <w:rsid w:val="00A72A41"/>
    <w:rsid w:val="00A7388E"/>
    <w:rsid w:val="00A74E8B"/>
    <w:rsid w:val="00A910FC"/>
    <w:rsid w:val="00AA14DB"/>
    <w:rsid w:val="00AA58FB"/>
    <w:rsid w:val="00AC64E2"/>
    <w:rsid w:val="00AD6139"/>
    <w:rsid w:val="00B02A6A"/>
    <w:rsid w:val="00B167B5"/>
    <w:rsid w:val="00B435F3"/>
    <w:rsid w:val="00B43D4D"/>
    <w:rsid w:val="00B632F4"/>
    <w:rsid w:val="00BA3437"/>
    <w:rsid w:val="00BD5B4C"/>
    <w:rsid w:val="00BF7E6F"/>
    <w:rsid w:val="00C11E47"/>
    <w:rsid w:val="00C2277F"/>
    <w:rsid w:val="00C32785"/>
    <w:rsid w:val="00CA136C"/>
    <w:rsid w:val="00CC2AEA"/>
    <w:rsid w:val="00CD7F5E"/>
    <w:rsid w:val="00D055B3"/>
    <w:rsid w:val="00D137A6"/>
    <w:rsid w:val="00D6164F"/>
    <w:rsid w:val="00D8320B"/>
    <w:rsid w:val="00DC78F6"/>
    <w:rsid w:val="00DF6951"/>
    <w:rsid w:val="00E625CB"/>
    <w:rsid w:val="00E639AF"/>
    <w:rsid w:val="00E67C38"/>
    <w:rsid w:val="00EC3CEA"/>
    <w:rsid w:val="00ED23A3"/>
    <w:rsid w:val="00F10F3E"/>
    <w:rsid w:val="00F50433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407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407DC"/>
    <w:pPr>
      <w:shd w:val="clear" w:color="auto" w:fill="FFFFFF"/>
      <w:spacing w:after="0" w:line="0" w:lineRule="atLeast"/>
      <w:ind w:hanging="8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407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407DC"/>
    <w:pPr>
      <w:shd w:val="clear" w:color="auto" w:fill="FFFFFF"/>
      <w:spacing w:after="0" w:line="0" w:lineRule="atLeast"/>
      <w:ind w:hanging="8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368C-1AB7-472F-BC57-91C3269A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РСО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Масюк</dc:creator>
  <cp:lastModifiedBy>Вячеслав Шоломицкий</cp:lastModifiedBy>
  <cp:revision>2</cp:revision>
  <cp:lastPrinted>2025-04-16T12:57:00Z</cp:lastPrinted>
  <dcterms:created xsi:type="dcterms:W3CDTF">2025-04-16T13:12:00Z</dcterms:created>
  <dcterms:modified xsi:type="dcterms:W3CDTF">2025-04-16T13:12:00Z</dcterms:modified>
</cp:coreProperties>
</file>